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03567" w14:textId="3E24D68F" w:rsidR="002E5AD7" w:rsidRPr="00464DCA" w:rsidRDefault="00464DCA" w:rsidP="00464DCA">
      <w:pPr>
        <w:tabs>
          <w:tab w:val="left" w:pos="2700"/>
        </w:tabs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4DCA">
        <w:rPr>
          <w:b/>
        </w:rPr>
        <w:t>September 11, 2018</w:t>
      </w:r>
      <w:r w:rsidRPr="00464DCA">
        <w:rPr>
          <w:b/>
        </w:rPr>
        <w:tab/>
      </w:r>
    </w:p>
    <w:p w14:paraId="5C3D6ADC" w14:textId="264811C7" w:rsidR="00464DCA" w:rsidRDefault="00464DCA" w:rsidP="00464DCA">
      <w:pPr>
        <w:tabs>
          <w:tab w:val="left" w:pos="2700"/>
        </w:tabs>
      </w:pPr>
    </w:p>
    <w:p w14:paraId="35DED35D" w14:textId="115B3152" w:rsidR="00464DCA" w:rsidRPr="00A21647" w:rsidRDefault="00A21647" w:rsidP="00464DCA">
      <w:pPr>
        <w:tabs>
          <w:tab w:val="left" w:pos="2700"/>
        </w:tabs>
        <w:rPr>
          <w:b/>
          <w:sz w:val="24"/>
          <w:szCs w:val="24"/>
          <w:u w:val="single"/>
        </w:rPr>
      </w:pPr>
      <w:r w:rsidRPr="00A21647">
        <w:rPr>
          <w:b/>
          <w:sz w:val="24"/>
          <w:szCs w:val="24"/>
          <w:u w:val="single"/>
        </w:rPr>
        <w:t>Questions &amp; Answer Sheet #3</w:t>
      </w:r>
    </w:p>
    <w:p w14:paraId="45CB3204" w14:textId="7F6195B6" w:rsidR="00117808" w:rsidRPr="00117808" w:rsidRDefault="00117808" w:rsidP="00464DCA">
      <w:pPr>
        <w:tabs>
          <w:tab w:val="left" w:pos="2700"/>
        </w:tabs>
        <w:rPr>
          <w:b/>
        </w:rPr>
      </w:pPr>
      <w:r w:rsidRPr="00117808">
        <w:t>Please see the attached RFQ Q&amp;A Response sheet #</w:t>
      </w:r>
      <w:r>
        <w:t>3</w:t>
      </w:r>
      <w:r w:rsidRPr="00117808">
        <w:t xml:space="preserve">. Between Addendum #1 and this Q&amp;A Sheet, a majority of questions should </w:t>
      </w:r>
      <w:r w:rsidR="00653D67">
        <w:t xml:space="preserve">now </w:t>
      </w:r>
      <w:r w:rsidRPr="00117808">
        <w:t xml:space="preserve">be resolved. </w:t>
      </w:r>
      <w:r>
        <w:t xml:space="preserve">No </w:t>
      </w:r>
      <w:r w:rsidRPr="00117808">
        <w:t>additional questions</w:t>
      </w:r>
      <w:r>
        <w:t xml:space="preserve"> will be responded to as </w:t>
      </w:r>
      <w:r w:rsidRPr="00117808">
        <w:t>per the instructions in the RFQ.</w:t>
      </w:r>
      <w:r>
        <w:t xml:space="preserve"> Please note the final deadline for proposals is </w:t>
      </w:r>
      <w:r w:rsidRPr="00117808">
        <w:rPr>
          <w:b/>
        </w:rPr>
        <w:t>Tuesday, September 25</w:t>
      </w:r>
      <w:r w:rsidRPr="00117808">
        <w:rPr>
          <w:b/>
          <w:vertAlign w:val="superscript"/>
        </w:rPr>
        <w:t>th</w:t>
      </w:r>
      <w:r w:rsidRPr="00117808">
        <w:rPr>
          <w:b/>
        </w:rPr>
        <w:t xml:space="preserve"> at 2:00pm CST no exceptions. </w:t>
      </w:r>
    </w:p>
    <w:p w14:paraId="738FFB23" w14:textId="77777777" w:rsidR="00117808" w:rsidRDefault="00117808" w:rsidP="00464DCA">
      <w:pPr>
        <w:tabs>
          <w:tab w:val="left" w:pos="2700"/>
        </w:tabs>
      </w:pPr>
    </w:p>
    <w:p w14:paraId="5DE339EE" w14:textId="7A66B52A" w:rsidR="00464DCA" w:rsidRDefault="00464DCA" w:rsidP="00464DCA">
      <w:pPr>
        <w:tabs>
          <w:tab w:val="left" w:pos="2700"/>
        </w:tabs>
      </w:pPr>
      <w:r w:rsidRPr="00385928">
        <w:rPr>
          <w:b/>
        </w:rPr>
        <w:t>QUESTION #1:</w:t>
      </w:r>
      <w:r>
        <w:t xml:space="preserve"> You’ve requested the number of copies be increased from 12 to 18.  Please clarify if that means 1 original, 18copies + 1 CD/or Flash Drive or 1 original, 17 copies + 1 CD/or Flash Drive.</w:t>
      </w:r>
    </w:p>
    <w:p w14:paraId="5140F8AE" w14:textId="59B119C1" w:rsidR="00464DCA" w:rsidRDefault="00464DCA" w:rsidP="00464DCA">
      <w:pPr>
        <w:tabs>
          <w:tab w:val="left" w:pos="2700"/>
        </w:tabs>
        <w:rPr>
          <w:i/>
        </w:rPr>
      </w:pPr>
      <w:r w:rsidRPr="002D1A0D">
        <w:rPr>
          <w:b/>
          <w:i/>
        </w:rPr>
        <w:t>Response</w:t>
      </w:r>
      <w:r>
        <w:rPr>
          <w:i/>
        </w:rPr>
        <w:t xml:space="preserve">: </w:t>
      </w:r>
      <w:r w:rsidR="002D1A0D">
        <w:rPr>
          <w:i/>
        </w:rPr>
        <w:t>“</w:t>
      </w:r>
      <w:r>
        <w:rPr>
          <w:i/>
        </w:rPr>
        <w:t>Yes, correct</w:t>
      </w:r>
      <w:r w:rsidR="00117808">
        <w:rPr>
          <w:i/>
        </w:rPr>
        <w:t xml:space="preserve">. </w:t>
      </w:r>
      <w:r w:rsidR="00653D67">
        <w:rPr>
          <w:i/>
        </w:rPr>
        <w:t xml:space="preserve">1 original, 18 copies + 1 CD/or Flash Drive. </w:t>
      </w:r>
      <w:r w:rsidR="00117808">
        <w:rPr>
          <w:i/>
        </w:rPr>
        <w:t xml:space="preserve">Please make sure you follow </w:t>
      </w:r>
      <w:r w:rsidR="00E12C55">
        <w:rPr>
          <w:i/>
        </w:rPr>
        <w:t xml:space="preserve">all instructions of the RFQ &amp; Q &amp;A </w:t>
      </w:r>
      <w:r w:rsidR="00451CDD">
        <w:rPr>
          <w:i/>
        </w:rPr>
        <w:t xml:space="preserve">Sheet </w:t>
      </w:r>
      <w:r w:rsidR="00E12C55">
        <w:rPr>
          <w:i/>
        </w:rPr>
        <w:t>#1-3</w:t>
      </w:r>
      <w:r w:rsidR="002D1A0D">
        <w:rPr>
          <w:i/>
        </w:rPr>
        <w:t>.”</w:t>
      </w:r>
    </w:p>
    <w:p w14:paraId="277EA80D" w14:textId="0C6FAEE6" w:rsidR="00464DCA" w:rsidRDefault="00464DCA" w:rsidP="00464DCA">
      <w:pPr>
        <w:tabs>
          <w:tab w:val="left" w:pos="2700"/>
        </w:tabs>
      </w:pPr>
      <w:r w:rsidRPr="00385928">
        <w:rPr>
          <w:b/>
        </w:rPr>
        <w:t>Question #2:</w:t>
      </w:r>
      <w:r>
        <w:t xml:space="preserve"> On page 4 of the PDF in Article I, Section K, Item II Submission Requirements for Responses, you provide an outline/format for our submittals.  On page 26 of the PDF, you provide a different outline/format in the Design-Build RFQ.  Which outline/format should we follow?  If we are to follow the outline/format on page 26, how should we respond to items specific to Design-Build (for example: 2.4 List past or present litigation in which your company is a defendant pertaining to Design-Build in)</w:t>
      </w:r>
    </w:p>
    <w:p w14:paraId="25C84A11" w14:textId="77777777" w:rsidR="001D6F36" w:rsidRDefault="00464DCA" w:rsidP="00464DCA">
      <w:pPr>
        <w:tabs>
          <w:tab w:val="left" w:pos="2700"/>
        </w:tabs>
        <w:rPr>
          <w:i/>
        </w:rPr>
      </w:pPr>
      <w:r w:rsidRPr="00AD2193">
        <w:rPr>
          <w:b/>
          <w:i/>
          <w:u w:val="single"/>
        </w:rPr>
        <w:t>Response:</w:t>
      </w:r>
      <w:r>
        <w:rPr>
          <w:i/>
        </w:rPr>
        <w:t xml:space="preserve"> </w:t>
      </w:r>
      <w:r w:rsidR="002D1A0D">
        <w:rPr>
          <w:i/>
        </w:rPr>
        <w:t>“</w:t>
      </w:r>
      <w:r>
        <w:rPr>
          <w:i/>
        </w:rPr>
        <w:t>As we have indicated in past responses, the RFQ contemplates a CMR type arrangement and team</w:t>
      </w:r>
      <w:r w:rsidR="006A541E">
        <w:rPr>
          <w:i/>
        </w:rPr>
        <w:t xml:space="preserve"> being formed</w:t>
      </w:r>
      <w:r w:rsidR="009A3B65">
        <w:rPr>
          <w:i/>
        </w:rPr>
        <w:t xml:space="preserve"> in the future</w:t>
      </w:r>
      <w:r>
        <w:rPr>
          <w:i/>
        </w:rPr>
        <w:t xml:space="preserve">. The RFQ for the CMR is currently under development. Therefore, the directions should be read holistically and together. </w:t>
      </w:r>
      <w:r w:rsidR="006A541E">
        <w:rPr>
          <w:i/>
        </w:rPr>
        <w:t xml:space="preserve">Page 26 </w:t>
      </w:r>
      <w:r w:rsidR="009A3B65">
        <w:rPr>
          <w:i/>
        </w:rPr>
        <w:t xml:space="preserve">is not significantly different and merely </w:t>
      </w:r>
      <w:r w:rsidR="006A541E">
        <w:rPr>
          <w:i/>
        </w:rPr>
        <w:t xml:space="preserve">provides a more detailed outline than on page 4. </w:t>
      </w:r>
      <w:r>
        <w:rPr>
          <w:i/>
        </w:rPr>
        <w:t xml:space="preserve">We suggest that information requested by page </w:t>
      </w:r>
      <w:r w:rsidR="006A541E">
        <w:rPr>
          <w:i/>
        </w:rPr>
        <w:t>4</w:t>
      </w:r>
      <w:r>
        <w:rPr>
          <w:i/>
        </w:rPr>
        <w:t xml:space="preserve"> </w:t>
      </w:r>
      <w:r w:rsidR="009A3B65">
        <w:rPr>
          <w:i/>
        </w:rPr>
        <w:t>be</w:t>
      </w:r>
      <w:r w:rsidR="00CA5F36">
        <w:rPr>
          <w:i/>
        </w:rPr>
        <w:t xml:space="preserve"> the primary format. Information requested on page </w:t>
      </w:r>
      <w:r>
        <w:rPr>
          <w:i/>
        </w:rPr>
        <w:t>2</w:t>
      </w:r>
      <w:r w:rsidR="006C351C">
        <w:rPr>
          <w:i/>
        </w:rPr>
        <w:t>5</w:t>
      </w:r>
      <w:r w:rsidR="00C603E2">
        <w:rPr>
          <w:i/>
        </w:rPr>
        <w:t>-27 (</w:t>
      </w:r>
      <w:r w:rsidR="00FF4A06">
        <w:rPr>
          <w:i/>
        </w:rPr>
        <w:t xml:space="preserve">criteria </w:t>
      </w:r>
      <w:r w:rsidR="006C351C">
        <w:rPr>
          <w:i/>
        </w:rPr>
        <w:t xml:space="preserve">1., </w:t>
      </w:r>
      <w:r w:rsidR="00017862">
        <w:rPr>
          <w:i/>
        </w:rPr>
        <w:t xml:space="preserve">2., 3., &amp; </w:t>
      </w:r>
      <w:r w:rsidR="00C603E2">
        <w:rPr>
          <w:i/>
        </w:rPr>
        <w:t>2</w:t>
      </w:r>
      <w:r w:rsidR="00017862">
        <w:rPr>
          <w:i/>
        </w:rPr>
        <w:t xml:space="preserve">: </w:t>
      </w:r>
      <w:r w:rsidR="006C351C">
        <w:rPr>
          <w:i/>
        </w:rPr>
        <w:t xml:space="preserve">Corporate Qualifications </w:t>
      </w:r>
      <w:r w:rsidR="00017862">
        <w:rPr>
          <w:i/>
        </w:rPr>
        <w:t>2.</w:t>
      </w:r>
      <w:r w:rsidR="00C603E2">
        <w:rPr>
          <w:i/>
        </w:rPr>
        <w:t>1-2.7)</w:t>
      </w:r>
      <w:r>
        <w:rPr>
          <w:i/>
        </w:rPr>
        <w:t xml:space="preserve"> </w:t>
      </w:r>
      <w:r w:rsidR="00CA5F36">
        <w:rPr>
          <w:i/>
        </w:rPr>
        <w:t xml:space="preserve">should </w:t>
      </w:r>
      <w:r>
        <w:rPr>
          <w:i/>
        </w:rPr>
        <w:t xml:space="preserve">be </w:t>
      </w:r>
      <w:r w:rsidR="00CA5F36">
        <w:rPr>
          <w:i/>
        </w:rPr>
        <w:t xml:space="preserve">referenced in your </w:t>
      </w:r>
      <w:r>
        <w:rPr>
          <w:i/>
        </w:rPr>
        <w:t>response</w:t>
      </w:r>
      <w:r w:rsidR="00CA5F36">
        <w:rPr>
          <w:i/>
        </w:rPr>
        <w:t xml:space="preserve"> if you have worked with previous CMR projects</w:t>
      </w:r>
      <w:r>
        <w:rPr>
          <w:i/>
        </w:rPr>
        <w:t>. Questions regarding litigation</w:t>
      </w:r>
      <w:r w:rsidR="006A541E">
        <w:rPr>
          <w:i/>
        </w:rPr>
        <w:t xml:space="preserve"> and non-performance</w:t>
      </w:r>
      <w:r>
        <w:rPr>
          <w:i/>
        </w:rPr>
        <w:t xml:space="preserve"> </w:t>
      </w:r>
      <w:r w:rsidR="006A541E">
        <w:rPr>
          <w:i/>
        </w:rPr>
        <w:t xml:space="preserve">with CMR teams or any other </w:t>
      </w:r>
      <w:r w:rsidR="009A3B65">
        <w:rPr>
          <w:i/>
        </w:rPr>
        <w:t xml:space="preserve">past </w:t>
      </w:r>
      <w:r w:rsidR="006A541E">
        <w:rPr>
          <w:i/>
        </w:rPr>
        <w:t xml:space="preserve">performance issues </w:t>
      </w:r>
      <w:r>
        <w:rPr>
          <w:i/>
        </w:rPr>
        <w:t xml:space="preserve">can be footnotes as long as this information is </w:t>
      </w:r>
      <w:r w:rsidR="006A541E">
        <w:rPr>
          <w:i/>
        </w:rPr>
        <w:t xml:space="preserve">noted and </w:t>
      </w:r>
      <w:r>
        <w:rPr>
          <w:i/>
        </w:rPr>
        <w:t xml:space="preserve">disclosed </w:t>
      </w:r>
      <w:r w:rsidR="006A541E">
        <w:rPr>
          <w:i/>
        </w:rPr>
        <w:t xml:space="preserve">upfront </w:t>
      </w:r>
      <w:r>
        <w:rPr>
          <w:i/>
        </w:rPr>
        <w:t>to the Partners.</w:t>
      </w:r>
      <w:r w:rsidR="006A541E">
        <w:rPr>
          <w:i/>
        </w:rPr>
        <w:t xml:space="preserve"> Please remember that ethics and transparency is important in all projects to the Partners. </w:t>
      </w:r>
      <w:r w:rsidR="006C351C">
        <w:rPr>
          <w:i/>
        </w:rPr>
        <w:t>Addendum #2 already clarified our intent on p</w:t>
      </w:r>
      <w:r w:rsidR="002D1A0D">
        <w:rPr>
          <w:i/>
        </w:rPr>
        <w:t>a</w:t>
      </w:r>
      <w:r w:rsidR="006C351C">
        <w:rPr>
          <w:i/>
        </w:rPr>
        <w:t>g</w:t>
      </w:r>
      <w:r w:rsidR="002D1A0D">
        <w:rPr>
          <w:i/>
        </w:rPr>
        <w:t>e</w:t>
      </w:r>
      <w:r w:rsidR="006C351C">
        <w:rPr>
          <w:i/>
        </w:rPr>
        <w:t xml:space="preserve"> </w:t>
      </w:r>
      <w:r w:rsidR="00AD2193">
        <w:rPr>
          <w:i/>
        </w:rPr>
        <w:t>27 (</w:t>
      </w:r>
      <w:r w:rsidR="006C351C">
        <w:rPr>
          <w:i/>
        </w:rPr>
        <w:t>2.7-</w:t>
      </w:r>
      <w:r w:rsidR="00AD2193">
        <w:rPr>
          <w:i/>
        </w:rPr>
        <w:t xml:space="preserve">2.10). </w:t>
      </w:r>
      <w:r w:rsidR="00FB081F">
        <w:rPr>
          <w:i/>
        </w:rPr>
        <w:t xml:space="preserve">Please also note </w:t>
      </w:r>
      <w:r w:rsidR="00CA5F36">
        <w:rPr>
          <w:i/>
        </w:rPr>
        <w:t xml:space="preserve">our </w:t>
      </w:r>
      <w:r w:rsidR="00451CDD">
        <w:rPr>
          <w:i/>
        </w:rPr>
        <w:t xml:space="preserve">previous </w:t>
      </w:r>
      <w:r w:rsidR="00CA5F36">
        <w:rPr>
          <w:i/>
        </w:rPr>
        <w:t xml:space="preserve">response in Q&amp;A #2 </w:t>
      </w:r>
      <w:r w:rsidR="00FB081F">
        <w:rPr>
          <w:i/>
        </w:rPr>
        <w:t xml:space="preserve">as we stated </w:t>
      </w:r>
      <w:r w:rsidR="00120681">
        <w:rPr>
          <w:i/>
        </w:rPr>
        <w:t>single spacing will not be penalized in our review.</w:t>
      </w:r>
      <w:r w:rsidR="002D1A0D">
        <w:rPr>
          <w:i/>
        </w:rPr>
        <w:t>”</w:t>
      </w:r>
      <w:r w:rsidR="00120681">
        <w:rPr>
          <w:i/>
        </w:rPr>
        <w:t xml:space="preserve"> </w:t>
      </w:r>
      <w:r w:rsidR="006A541E">
        <w:rPr>
          <w:i/>
        </w:rPr>
        <w:t xml:space="preserve">  </w:t>
      </w:r>
      <w:r>
        <w:rPr>
          <w:i/>
        </w:rPr>
        <w:t xml:space="preserve"> </w:t>
      </w:r>
    </w:p>
    <w:p w14:paraId="33955F3C" w14:textId="5C39E02C" w:rsidR="00464DCA" w:rsidRDefault="001D6F36" w:rsidP="00464DCA">
      <w:pPr>
        <w:tabs>
          <w:tab w:val="left" w:pos="2700"/>
        </w:tabs>
      </w:pPr>
      <w:r w:rsidRPr="00F91854">
        <w:rPr>
          <w:b/>
        </w:rPr>
        <w:t>Question #3</w:t>
      </w:r>
      <w:r>
        <w:t xml:space="preserve"> </w:t>
      </w:r>
      <w:r w:rsidRPr="001D6F36">
        <w:t>Can you please clarify what is not included in the forty page count limit? Do resumes, financials, Certificate of Insurance, and Disclosure Statement count towards the forty pages?</w:t>
      </w:r>
    </w:p>
    <w:p w14:paraId="3359D62C" w14:textId="4A491AAB" w:rsidR="001D6F36" w:rsidRPr="00464DCA" w:rsidRDefault="001D6F36" w:rsidP="00464DCA">
      <w:pPr>
        <w:tabs>
          <w:tab w:val="left" w:pos="2700"/>
        </w:tabs>
        <w:rPr>
          <w:i/>
        </w:rPr>
      </w:pPr>
      <w:r w:rsidRPr="000273E8">
        <w:rPr>
          <w:b/>
          <w:i/>
          <w:u w:val="single"/>
        </w:rPr>
        <w:t>Response</w:t>
      </w:r>
      <w:r w:rsidRPr="000273E8">
        <w:rPr>
          <w:b/>
          <w:i/>
        </w:rPr>
        <w:t>:</w:t>
      </w:r>
      <w:r>
        <w:rPr>
          <w:i/>
        </w:rPr>
        <w:t xml:space="preserve"> “</w:t>
      </w:r>
      <w:r w:rsidR="00827B14">
        <w:rPr>
          <w:i/>
        </w:rPr>
        <w:t>The RFQ states “</w:t>
      </w:r>
      <w:r w:rsidR="00827B14" w:rsidRPr="00827B14">
        <w:rPr>
          <w:b/>
          <w:i/>
        </w:rPr>
        <w:t>excluding required insurance certificates/disclosures</w:t>
      </w:r>
      <w:r w:rsidR="00827B14">
        <w:rPr>
          <w:i/>
        </w:rPr>
        <w:t>”. Thus, all other information must abide by the 40-page limit. Single spacing has been allowed for.</w:t>
      </w:r>
    </w:p>
    <w:sectPr w:rsidR="001D6F36" w:rsidRPr="00464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25778" w14:textId="77777777" w:rsidR="003530A6" w:rsidRDefault="003530A6" w:rsidP="00BF5AFC">
      <w:pPr>
        <w:spacing w:after="0" w:line="240" w:lineRule="auto"/>
      </w:pPr>
      <w:r>
        <w:separator/>
      </w:r>
    </w:p>
  </w:endnote>
  <w:endnote w:type="continuationSeparator" w:id="0">
    <w:p w14:paraId="54E1ADF0" w14:textId="77777777" w:rsidR="003530A6" w:rsidRDefault="003530A6" w:rsidP="00BF5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E8111" w14:textId="77777777" w:rsidR="00BF5AFC" w:rsidRDefault="00BF5A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3ED93" w14:textId="77777777" w:rsidR="00BF5AFC" w:rsidRDefault="00BF5A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9890A" w14:textId="77777777" w:rsidR="00BF5AFC" w:rsidRDefault="00BF5A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66AD5" w14:textId="77777777" w:rsidR="003530A6" w:rsidRDefault="003530A6" w:rsidP="00BF5AFC">
      <w:pPr>
        <w:spacing w:after="0" w:line="240" w:lineRule="auto"/>
      </w:pPr>
      <w:r>
        <w:separator/>
      </w:r>
    </w:p>
  </w:footnote>
  <w:footnote w:type="continuationSeparator" w:id="0">
    <w:p w14:paraId="33DC837D" w14:textId="77777777" w:rsidR="003530A6" w:rsidRDefault="003530A6" w:rsidP="00BF5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D3F71" w14:textId="77777777" w:rsidR="00BF5AFC" w:rsidRDefault="00BF5A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177A4" w14:textId="3EF51F49" w:rsidR="00BF5AFC" w:rsidRDefault="00BF5A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E669F" w14:textId="77777777" w:rsidR="00BF5AFC" w:rsidRDefault="00BF5A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CA"/>
    <w:rsid w:val="00007861"/>
    <w:rsid w:val="00017862"/>
    <w:rsid w:val="000273E8"/>
    <w:rsid w:val="00117808"/>
    <w:rsid w:val="00120681"/>
    <w:rsid w:val="00161203"/>
    <w:rsid w:val="001D6F36"/>
    <w:rsid w:val="002C300F"/>
    <w:rsid w:val="002D1A0D"/>
    <w:rsid w:val="003530A6"/>
    <w:rsid w:val="00385928"/>
    <w:rsid w:val="003F7349"/>
    <w:rsid w:val="00451CDD"/>
    <w:rsid w:val="00464DCA"/>
    <w:rsid w:val="00653D67"/>
    <w:rsid w:val="006A541E"/>
    <w:rsid w:val="006C351C"/>
    <w:rsid w:val="00827B14"/>
    <w:rsid w:val="00965872"/>
    <w:rsid w:val="009A3B65"/>
    <w:rsid w:val="00A21647"/>
    <w:rsid w:val="00AD2193"/>
    <w:rsid w:val="00BF5AFC"/>
    <w:rsid w:val="00C603E2"/>
    <w:rsid w:val="00CA5F36"/>
    <w:rsid w:val="00E12C55"/>
    <w:rsid w:val="00F91854"/>
    <w:rsid w:val="00FB081F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B8219"/>
  <w15:chartTrackingRefBased/>
  <w15:docId w15:val="{A2E484C2-96AA-4C41-A888-E44CAA72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FC"/>
  </w:style>
  <w:style w:type="paragraph" w:styleId="Footer">
    <w:name w:val="footer"/>
    <w:basedOn w:val="Normal"/>
    <w:link w:val="FooterChar"/>
    <w:uiPriority w:val="99"/>
    <w:unhideWhenUsed/>
    <w:rsid w:val="00BF5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1816-173F-4DD5-89A6-5649B826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Whitson</dc:creator>
  <cp:keywords/>
  <dc:description/>
  <cp:lastModifiedBy>Deanna Spruce</cp:lastModifiedBy>
  <cp:revision>2</cp:revision>
  <dcterms:created xsi:type="dcterms:W3CDTF">2018-09-11T18:51:00Z</dcterms:created>
  <dcterms:modified xsi:type="dcterms:W3CDTF">2018-09-11T18:51:00Z</dcterms:modified>
</cp:coreProperties>
</file>